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CC" w:rsidRPr="00B90440" w:rsidRDefault="00E10F4C" w:rsidP="0000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bookmarkStart w:id="0" w:name="_GoBack"/>
      <w:bookmarkEnd w:id="0"/>
      <w:r>
        <w:rPr>
          <w:rFonts w:ascii="Times" w:hAnsi="Times" w:cs="Times"/>
          <w:b/>
        </w:rPr>
        <w:t>English 12</w:t>
      </w:r>
      <w:r>
        <w:rPr>
          <w:rFonts w:ascii="Times" w:hAnsi="Times" w:cs="Times"/>
          <w:b/>
        </w:rPr>
        <w:tab/>
      </w:r>
      <w:r>
        <w:rPr>
          <w:rFonts w:ascii="Times" w:hAnsi="Times" w:cs="Times"/>
          <w:b/>
        </w:rPr>
        <w:tab/>
      </w:r>
      <w:r>
        <w:rPr>
          <w:rFonts w:ascii="Times" w:hAnsi="Times" w:cs="Times"/>
          <w:b/>
        </w:rPr>
        <w:tab/>
      </w:r>
      <w:r>
        <w:rPr>
          <w:rFonts w:ascii="Times" w:hAnsi="Times" w:cs="Times"/>
          <w:b/>
        </w:rPr>
        <w:tab/>
      </w:r>
      <w:r>
        <w:rPr>
          <w:rFonts w:ascii="Times" w:hAnsi="Times" w:cs="Times"/>
          <w:b/>
        </w:rPr>
        <w:tab/>
      </w:r>
      <w:r w:rsidR="00007CCC">
        <w:rPr>
          <w:rFonts w:ascii="Times" w:hAnsi="Times" w:cs="Times"/>
          <w:b/>
        </w:rPr>
        <w:tab/>
      </w:r>
      <w:r w:rsidR="00007CCC">
        <w:rPr>
          <w:rFonts w:ascii="Times" w:hAnsi="Times" w:cs="Times"/>
          <w:b/>
        </w:rPr>
        <w:tab/>
      </w:r>
      <w:r w:rsidR="00007CCC">
        <w:rPr>
          <w:rFonts w:ascii="Times" w:hAnsi="Times" w:cs="Times"/>
          <w:b/>
        </w:rPr>
        <w:tab/>
      </w:r>
      <w:r w:rsidR="00007CCC">
        <w:rPr>
          <w:rFonts w:ascii="Times" w:hAnsi="Times" w:cs="Times"/>
          <w:b/>
        </w:rPr>
        <w:tab/>
      </w:r>
      <w:r w:rsidR="00007CCC">
        <w:rPr>
          <w:rFonts w:ascii="Times" w:hAnsi="Times" w:cs="Times"/>
          <w:b/>
        </w:rPr>
        <w:tab/>
      </w:r>
      <w:r w:rsidR="00007CCC">
        <w:rPr>
          <w:rFonts w:ascii="Times" w:hAnsi="Times" w:cs="Times"/>
          <w:b/>
        </w:rPr>
        <w:tab/>
      </w:r>
      <w:r w:rsidR="00007CCC">
        <w:rPr>
          <w:rFonts w:ascii="Times" w:hAnsi="Times" w:cs="Times"/>
          <w:b/>
        </w:rPr>
        <w:tab/>
      </w:r>
      <w:r w:rsidR="00007CCC" w:rsidRPr="00B90440">
        <w:rPr>
          <w:rFonts w:ascii="Times" w:hAnsi="Times" w:cs="Times"/>
        </w:rPr>
        <w:t>Name</w:t>
      </w:r>
      <w:proofErr w:type="gramStart"/>
      <w:r w:rsidR="00007CCC" w:rsidRPr="00B90440">
        <w:rPr>
          <w:rFonts w:ascii="Times" w:hAnsi="Times" w:cs="Times"/>
        </w:rPr>
        <w:t>:_</w:t>
      </w:r>
      <w:proofErr w:type="gramEnd"/>
      <w:r w:rsidR="00007CCC" w:rsidRPr="00B90440">
        <w:rPr>
          <w:rFonts w:ascii="Times" w:hAnsi="Times" w:cs="Times"/>
        </w:rPr>
        <w:t>_______</w:t>
      </w:r>
      <w:r w:rsidR="00007CCC">
        <w:rPr>
          <w:rFonts w:ascii="Times" w:hAnsi="Times" w:cs="Times"/>
        </w:rPr>
        <w:t>_____</w:t>
      </w:r>
      <w:r w:rsidR="00007CCC" w:rsidRPr="00B90440">
        <w:rPr>
          <w:rFonts w:ascii="Times" w:hAnsi="Times" w:cs="Times"/>
        </w:rPr>
        <w:t>_______</w:t>
      </w:r>
    </w:p>
    <w:p w:rsidR="00102018" w:rsidRDefault="00007CCC" w:rsidP="00102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r>
        <w:rPr>
          <w:rFonts w:ascii="Times" w:hAnsi="Times" w:cs="Times"/>
        </w:rPr>
        <w:t xml:space="preserve">January/February Reading Assignment </w:t>
      </w:r>
    </w:p>
    <w:p w:rsidR="00102018" w:rsidRDefault="00102018" w:rsidP="00102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p>
    <w:p w:rsidR="00102018" w:rsidRDefault="00102018" w:rsidP="00102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p>
    <w:p w:rsidR="00AA323A" w:rsidRPr="00102018" w:rsidRDefault="00102018" w:rsidP="00102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imes" w:hAnsi="Times" w:cs="Times"/>
        </w:rPr>
      </w:pPr>
      <w:r>
        <w:rPr>
          <w:rFonts w:eastAsia="Times New Roman" w:cs="Times New Roman"/>
          <w:noProof/>
        </w:rPr>
        <w:drawing>
          <wp:anchor distT="0" distB="0" distL="114300" distR="114300" simplePos="0" relativeHeight="251661312" behindDoc="1" locked="0" layoutInCell="1" allowOverlap="1" wp14:anchorId="185121F2" wp14:editId="7B900EFC">
            <wp:simplePos x="0" y="0"/>
            <wp:positionH relativeFrom="column">
              <wp:posOffset>-43815</wp:posOffset>
            </wp:positionH>
            <wp:positionV relativeFrom="paragraph">
              <wp:posOffset>147955</wp:posOffset>
            </wp:positionV>
            <wp:extent cx="1367155" cy="3940810"/>
            <wp:effectExtent l="0" t="0" r="4445" b="2540"/>
            <wp:wrapTight wrapText="bothSides">
              <wp:wrapPolygon edited="0">
                <wp:start x="0" y="0"/>
                <wp:lineTo x="0" y="21510"/>
                <wp:lineTo x="21369" y="21510"/>
                <wp:lineTo x="21369" y="0"/>
                <wp:lineTo x="0" y="0"/>
              </wp:wrapPolygon>
            </wp:wrapTight>
            <wp:docPr id="3" name="il_fi" descr="http://thegospelcoalition.org/blogs/justintaylor/files/2012/04/brave-new-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gospelcoalition.org/blogs/justintaylor/files/2012/04/brave-new-world.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8016" r="27601"/>
                    <a:stretch/>
                  </pic:blipFill>
                  <pic:spPr bwMode="auto">
                    <a:xfrm>
                      <a:off x="0" y="0"/>
                      <a:ext cx="1367155" cy="3940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23A" w:rsidRPr="00AA323A">
        <w:rPr>
          <w:rFonts w:eastAsia="Times New Roman" w:cs="Times New Roman"/>
          <w:lang w:eastAsia="pt-BR"/>
        </w:rPr>
        <w:t xml:space="preserve">What if human life were manufactured? What if sadness were extinct? What if one little pill was the benefactor of interminable buoyancy? “O wonder!” Miranda exclaims, in Shakespeare’s </w:t>
      </w:r>
      <w:r w:rsidR="00AA323A" w:rsidRPr="00AA323A">
        <w:rPr>
          <w:rFonts w:eastAsia="Times New Roman" w:cs="Times New Roman"/>
          <w:i/>
          <w:iCs/>
          <w:lang w:eastAsia="pt-BR"/>
        </w:rPr>
        <w:t>The Tempest</w:t>
      </w:r>
      <w:r w:rsidR="00AA323A" w:rsidRPr="00AA323A">
        <w:rPr>
          <w:rFonts w:eastAsia="Times New Roman" w:cs="Times New Roman"/>
          <w:lang w:eastAsia="pt-BR"/>
        </w:rPr>
        <w:t xml:space="preserve">, “O brave new world” (5.1.203-206). </w:t>
      </w:r>
    </w:p>
    <w:p w:rsidR="00AB75DB" w:rsidRDefault="00AB75DB" w:rsidP="00AA323A">
      <w:pPr>
        <w:spacing w:before="100" w:beforeAutospacing="1" w:after="100" w:afterAutospacing="1"/>
        <w:rPr>
          <w:rFonts w:eastAsia="Times New Roman" w:cs="Times New Roman"/>
          <w:lang w:eastAsia="pt-BR"/>
        </w:rPr>
      </w:pPr>
      <w:r>
        <w:rPr>
          <w:rFonts w:eastAsia="Times New Roman" w:cs="Times New Roman"/>
          <w:noProof/>
        </w:rPr>
        <w:drawing>
          <wp:anchor distT="0" distB="0" distL="114300" distR="114300" simplePos="0" relativeHeight="251660288" behindDoc="1" locked="0" layoutInCell="1" allowOverlap="1" wp14:anchorId="592D7B91" wp14:editId="40EA483C">
            <wp:simplePos x="0" y="0"/>
            <wp:positionH relativeFrom="column">
              <wp:posOffset>2027555</wp:posOffset>
            </wp:positionH>
            <wp:positionV relativeFrom="paragraph">
              <wp:posOffset>1131570</wp:posOffset>
            </wp:positionV>
            <wp:extent cx="3159760" cy="2369185"/>
            <wp:effectExtent l="0" t="0" r="2540" b="0"/>
            <wp:wrapTight wrapText="bothSides">
              <wp:wrapPolygon edited="0">
                <wp:start x="0" y="0"/>
                <wp:lineTo x="0" y="21363"/>
                <wp:lineTo x="21487" y="21363"/>
                <wp:lineTo x="21487" y="0"/>
                <wp:lineTo x="0" y="0"/>
              </wp:wrapPolygon>
            </wp:wrapTight>
            <wp:docPr id="5" name="il_fi" descr="http://www.gho-englisch.de/Courses/2006-2007/En-13/Utopia/brave-new-wor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ho-englisch.de/Courses/2006-2007/En-13/Utopia/brave-new-worl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9760" cy="236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A323A" w:rsidRPr="00AA323A">
        <w:rPr>
          <w:rFonts w:eastAsia="Times New Roman" w:cs="Times New Roman"/>
          <w:lang w:eastAsia="pt-BR"/>
        </w:rPr>
        <w:t xml:space="preserve">It is ironically thus that Aldous Huxley’s </w:t>
      </w:r>
      <w:r w:rsidR="00AA323A" w:rsidRPr="00AA323A">
        <w:rPr>
          <w:rFonts w:eastAsia="Times New Roman" w:cs="Times New Roman"/>
          <w:i/>
          <w:iCs/>
          <w:lang w:eastAsia="pt-BR"/>
        </w:rPr>
        <w:t xml:space="preserve">Brave New World </w:t>
      </w:r>
      <w:r w:rsidR="00AA323A" w:rsidRPr="00AA323A">
        <w:rPr>
          <w:rFonts w:eastAsia="Times New Roman" w:cs="Times New Roman"/>
          <w:lang w:eastAsia="pt-BR"/>
        </w:rPr>
        <w:t>dreams up a species of happiness designed to immunize a genetically regulated race into submissive oblivion. In a world where resources never run out, education is automatic, sex is recreational, and everyone is happy, what could po</w:t>
      </w:r>
      <w:r w:rsidR="00935440">
        <w:rPr>
          <w:rFonts w:eastAsia="Times New Roman" w:cs="Times New Roman"/>
          <w:lang w:eastAsia="pt-BR"/>
        </w:rPr>
        <w:t>ssibly go wrong? Welcome to</w:t>
      </w:r>
      <w:r w:rsidR="00AA323A" w:rsidRPr="00AA323A">
        <w:rPr>
          <w:rFonts w:eastAsia="Times New Roman" w:cs="Times New Roman"/>
          <w:lang w:eastAsia="pt-BR"/>
        </w:rPr>
        <w:t xml:space="preserve"> </w:t>
      </w:r>
      <w:r w:rsidR="00AA323A" w:rsidRPr="00AA323A">
        <w:rPr>
          <w:rFonts w:eastAsia="Times New Roman" w:cs="Times New Roman"/>
          <w:i/>
          <w:iCs/>
          <w:lang w:eastAsia="pt-BR"/>
        </w:rPr>
        <w:t>Brave New World</w:t>
      </w:r>
      <w:r w:rsidR="00AA323A" w:rsidRPr="00AA323A">
        <w:rPr>
          <w:rFonts w:eastAsia="Times New Roman" w:cs="Times New Roman"/>
          <w:lang w:eastAsia="pt-BR"/>
        </w:rPr>
        <w:t xml:space="preserve">, where you will shudder to imagine how our widening world of technological innovation might just be humanity’s one-way ticket towards ruthless despotism and merciless dystopia. </w:t>
      </w:r>
    </w:p>
    <w:p w:rsidR="00AA323A" w:rsidRPr="00102018" w:rsidRDefault="00AA323A" w:rsidP="00102018">
      <w:pPr>
        <w:spacing w:before="100" w:beforeAutospacing="1" w:after="100" w:afterAutospacing="1"/>
        <w:rPr>
          <w:rFonts w:eastAsia="Times New Roman" w:cs="Times New Roman"/>
          <w:lang w:eastAsia="pt-BR"/>
        </w:rPr>
      </w:pPr>
      <w:r>
        <w:t xml:space="preserve">Now, no one exactly jumps for joy at the idea of summer reading, but if you complete the enclosed assignment, I can assure you will have a thought-provoking reading experience followed by a smooth transition into </w:t>
      </w:r>
      <w:r w:rsidR="00BB4EE6">
        <w:t>second semester</w:t>
      </w:r>
      <w:r>
        <w:t>.</w:t>
      </w:r>
    </w:p>
    <w:p w:rsidR="00BB4EE6" w:rsidRDefault="00BB4EE6" w:rsidP="00AA323A">
      <w:pPr>
        <w:contextualSpacing/>
        <w:rPr>
          <w:i/>
        </w:rPr>
      </w:pPr>
    </w:p>
    <w:p w:rsidR="00AA323A" w:rsidRDefault="00AA323A" w:rsidP="00AA323A">
      <w:pPr>
        <w:contextualSpacing/>
      </w:pPr>
      <w:r>
        <w:t xml:space="preserve">Your summer reading project has </w:t>
      </w:r>
      <w:r w:rsidR="00E06779">
        <w:t>two</w:t>
      </w:r>
      <w:r>
        <w:t xml:space="preserve"> parts as outlined below:</w:t>
      </w:r>
    </w:p>
    <w:p w:rsidR="00AA323A" w:rsidRDefault="00AA323A" w:rsidP="00AA323A">
      <w:pPr>
        <w:contextualSpacing/>
      </w:pPr>
    </w:p>
    <w:tbl>
      <w:tblPr>
        <w:tblStyle w:val="TableGrid"/>
        <w:tblW w:w="5000" w:type="pct"/>
        <w:tblLook w:val="00A0" w:firstRow="1" w:lastRow="0" w:firstColumn="1" w:lastColumn="0" w:noHBand="0" w:noVBand="0"/>
      </w:tblPr>
      <w:tblGrid>
        <w:gridCol w:w="6486"/>
        <w:gridCol w:w="4196"/>
      </w:tblGrid>
      <w:tr w:rsidR="00F23502" w:rsidTr="00725BBE">
        <w:tc>
          <w:tcPr>
            <w:tcW w:w="3036" w:type="pct"/>
          </w:tcPr>
          <w:p w:rsidR="00F23502" w:rsidRPr="001A1627" w:rsidRDefault="00F23502" w:rsidP="00A34125">
            <w:pPr>
              <w:contextualSpacing/>
              <w:jc w:val="center"/>
              <w:rPr>
                <w:b/>
              </w:rPr>
            </w:pPr>
            <w:r>
              <w:rPr>
                <w:b/>
              </w:rPr>
              <w:t>Part I</w:t>
            </w:r>
            <w:r w:rsidRPr="001A1627">
              <w:rPr>
                <w:b/>
              </w:rPr>
              <w:t xml:space="preserve">: </w:t>
            </w:r>
            <w:r>
              <w:rPr>
                <w:b/>
              </w:rPr>
              <w:t>Aldous Huxley</w:t>
            </w:r>
            <w:r w:rsidRPr="001A1627">
              <w:rPr>
                <w:b/>
              </w:rPr>
              <w:t>’s</w:t>
            </w:r>
          </w:p>
          <w:p w:rsidR="00F23502" w:rsidRDefault="00F23502" w:rsidP="00A34125">
            <w:pPr>
              <w:contextualSpacing/>
              <w:jc w:val="center"/>
              <w:rPr>
                <w:b/>
              </w:rPr>
            </w:pPr>
            <w:r>
              <w:rPr>
                <w:b/>
                <w:i/>
              </w:rPr>
              <w:t>Brave New World</w:t>
            </w:r>
            <w:r>
              <w:rPr>
                <w:b/>
              </w:rPr>
              <w:t xml:space="preserve"> </w:t>
            </w:r>
          </w:p>
          <w:p w:rsidR="00F23502" w:rsidRDefault="00F23502" w:rsidP="00A34125">
            <w:pPr>
              <w:contextualSpacing/>
              <w:jc w:val="center"/>
            </w:pPr>
            <w:r>
              <w:rPr>
                <w:b/>
              </w:rPr>
              <w:t>Reading Responses (40</w:t>
            </w:r>
            <w:r w:rsidRPr="001A1627">
              <w:rPr>
                <w:b/>
              </w:rPr>
              <w:t xml:space="preserve"> points)</w:t>
            </w:r>
          </w:p>
        </w:tc>
        <w:tc>
          <w:tcPr>
            <w:tcW w:w="1964" w:type="pct"/>
          </w:tcPr>
          <w:p w:rsidR="00F23502" w:rsidRPr="001A1627" w:rsidRDefault="00F23502" w:rsidP="00AA323A">
            <w:pPr>
              <w:contextualSpacing/>
              <w:jc w:val="center"/>
              <w:rPr>
                <w:b/>
              </w:rPr>
            </w:pPr>
            <w:r>
              <w:rPr>
                <w:b/>
              </w:rPr>
              <w:t>Part II</w:t>
            </w:r>
            <w:r w:rsidRPr="001A1627">
              <w:rPr>
                <w:b/>
              </w:rPr>
              <w:t xml:space="preserve">: </w:t>
            </w:r>
            <w:r>
              <w:rPr>
                <w:b/>
              </w:rPr>
              <w:t>Aldous Huxley</w:t>
            </w:r>
            <w:r w:rsidRPr="001A1627">
              <w:rPr>
                <w:b/>
              </w:rPr>
              <w:t>’s</w:t>
            </w:r>
          </w:p>
          <w:p w:rsidR="00E10F4C" w:rsidRDefault="00F23502" w:rsidP="00AA323A">
            <w:pPr>
              <w:contextualSpacing/>
              <w:jc w:val="center"/>
              <w:rPr>
                <w:b/>
              </w:rPr>
            </w:pPr>
            <w:r>
              <w:rPr>
                <w:b/>
                <w:i/>
              </w:rPr>
              <w:t>Brave New World</w:t>
            </w:r>
            <w:r>
              <w:rPr>
                <w:b/>
              </w:rPr>
              <w:t xml:space="preserve"> Questions </w:t>
            </w:r>
          </w:p>
          <w:p w:rsidR="00F23502" w:rsidRDefault="00F23502" w:rsidP="00AA323A">
            <w:pPr>
              <w:contextualSpacing/>
              <w:jc w:val="center"/>
            </w:pPr>
            <w:r>
              <w:rPr>
                <w:b/>
              </w:rPr>
              <w:t>(70</w:t>
            </w:r>
            <w:r w:rsidRPr="001A1627">
              <w:rPr>
                <w:b/>
              </w:rPr>
              <w:t xml:space="preserve"> points)</w:t>
            </w:r>
          </w:p>
        </w:tc>
      </w:tr>
      <w:tr w:rsidR="00F23502" w:rsidTr="00725BBE">
        <w:tc>
          <w:tcPr>
            <w:tcW w:w="3036" w:type="pct"/>
          </w:tcPr>
          <w:p w:rsidR="00725BBE" w:rsidRDefault="00725BBE" w:rsidP="00F23502">
            <w:pPr>
              <w:tabs>
                <w:tab w:val="num" w:pos="720"/>
              </w:tabs>
              <w:rPr>
                <w:rFonts w:eastAsia="Times New Roman" w:cs="Times New Roman"/>
                <w:szCs w:val="20"/>
              </w:rPr>
            </w:pPr>
          </w:p>
          <w:p w:rsidR="00F23502" w:rsidRDefault="00F23502" w:rsidP="00F23502">
            <w:pPr>
              <w:tabs>
                <w:tab w:val="num" w:pos="720"/>
              </w:tabs>
              <w:rPr>
                <w:rFonts w:eastAsia="Times New Roman" w:cs="Times New Roman"/>
                <w:szCs w:val="20"/>
              </w:rPr>
            </w:pPr>
            <w:r w:rsidRPr="002473E8">
              <w:rPr>
                <w:rFonts w:eastAsia="Times New Roman" w:cs="Times New Roman"/>
                <w:szCs w:val="20"/>
              </w:rPr>
              <w:t xml:space="preserve">After you finish reading </w:t>
            </w:r>
            <w:r w:rsidR="00725BBE">
              <w:rPr>
                <w:rFonts w:eastAsia="Times New Roman" w:cs="Times New Roman"/>
                <w:szCs w:val="20"/>
              </w:rPr>
              <w:t>each set of chapters (as outlined on the template)</w:t>
            </w:r>
            <w:r w:rsidRPr="002473E8">
              <w:rPr>
                <w:rFonts w:eastAsia="Times New Roman" w:cs="Times New Roman"/>
                <w:szCs w:val="20"/>
              </w:rPr>
              <w:t>, write a reader response/reaction to that section</w:t>
            </w:r>
            <w:r>
              <w:rPr>
                <w:rFonts w:eastAsia="Times New Roman" w:cs="Times New Roman"/>
                <w:szCs w:val="20"/>
              </w:rPr>
              <w:t xml:space="preserve"> using the template on the</w:t>
            </w:r>
            <w:r w:rsidR="00725BBE">
              <w:rPr>
                <w:rFonts w:eastAsia="Times New Roman" w:cs="Times New Roman"/>
                <w:szCs w:val="20"/>
              </w:rPr>
              <w:t xml:space="preserve"> last</w:t>
            </w:r>
            <w:r>
              <w:rPr>
                <w:rFonts w:eastAsia="Times New Roman" w:cs="Times New Roman"/>
                <w:szCs w:val="20"/>
              </w:rPr>
              <w:t xml:space="preserve"> 2 pages</w:t>
            </w:r>
            <w:r w:rsidR="00725BBE">
              <w:rPr>
                <w:rFonts w:eastAsia="Times New Roman" w:cs="Times New Roman"/>
                <w:szCs w:val="20"/>
              </w:rPr>
              <w:t xml:space="preserve"> of this packet</w:t>
            </w:r>
            <w:r>
              <w:rPr>
                <w:rFonts w:eastAsia="Times New Roman" w:cs="Times New Roman"/>
                <w:szCs w:val="20"/>
              </w:rPr>
              <w:t>.</w:t>
            </w:r>
            <w:r w:rsidRPr="002473E8">
              <w:rPr>
                <w:rFonts w:eastAsia="Times New Roman" w:cs="Times New Roman"/>
                <w:szCs w:val="20"/>
              </w:rPr>
              <w:t xml:space="preserve"> These responses should be handwritten an</w:t>
            </w:r>
            <w:r w:rsidR="00725BBE">
              <w:rPr>
                <w:rFonts w:eastAsia="Times New Roman" w:cs="Times New Roman"/>
                <w:szCs w:val="20"/>
              </w:rPr>
              <w:t xml:space="preserve">d limited to the space provided. </w:t>
            </w:r>
            <w:r w:rsidRPr="002473E8">
              <w:rPr>
                <w:rFonts w:eastAsia="Times New Roman" w:cs="Times New Roman"/>
                <w:szCs w:val="20"/>
              </w:rPr>
              <w:t xml:space="preserve">Please do </w:t>
            </w:r>
            <w:r w:rsidRPr="002473E8">
              <w:rPr>
                <w:rFonts w:eastAsia="Times New Roman" w:cs="Times New Roman"/>
                <w:szCs w:val="20"/>
                <w:u w:val="single"/>
              </w:rPr>
              <w:t>not</w:t>
            </w:r>
            <w:r w:rsidRPr="002473E8">
              <w:rPr>
                <w:rFonts w:eastAsia="Times New Roman" w:cs="Times New Roman"/>
                <w:szCs w:val="20"/>
              </w:rPr>
              <w:t xml:space="preserve"> write a plot summary.  Naturally, you will include some plot, but I want to read your reactions to what is happening in the novel and to the characters and their personalities and motivations.</w:t>
            </w:r>
            <w:r>
              <w:rPr>
                <w:rFonts w:eastAsia="Times New Roman" w:cs="Times New Roman"/>
                <w:szCs w:val="20"/>
              </w:rPr>
              <w:t xml:space="preserve"> Use the reader response qu</w:t>
            </w:r>
            <w:r w:rsidR="0076041E">
              <w:rPr>
                <w:rFonts w:eastAsia="Times New Roman" w:cs="Times New Roman"/>
                <w:szCs w:val="20"/>
              </w:rPr>
              <w:t>estions to guide your responses (10 points per response for a total of 40).</w:t>
            </w:r>
          </w:p>
          <w:p w:rsidR="00F23502" w:rsidRDefault="00F23502" w:rsidP="00C9520B">
            <w:pPr>
              <w:ind w:left="360"/>
              <w:rPr>
                <w:b/>
              </w:rPr>
            </w:pPr>
          </w:p>
          <w:p w:rsidR="00F23502" w:rsidRDefault="00F23502" w:rsidP="00C9520B">
            <w:pPr>
              <w:ind w:left="360"/>
              <w:rPr>
                <w:b/>
                <w:sz w:val="20"/>
                <w:szCs w:val="20"/>
              </w:rPr>
            </w:pPr>
            <w:r w:rsidRPr="00E061DB">
              <w:rPr>
                <w:b/>
                <w:sz w:val="20"/>
                <w:szCs w:val="20"/>
              </w:rPr>
              <w:t xml:space="preserve">Due </w:t>
            </w:r>
            <w:r>
              <w:rPr>
                <w:b/>
                <w:sz w:val="20"/>
                <w:szCs w:val="20"/>
              </w:rPr>
              <w:t>the day of the F</w:t>
            </w:r>
            <w:r w:rsidR="0076041E">
              <w:rPr>
                <w:b/>
                <w:sz w:val="20"/>
                <w:szCs w:val="20"/>
              </w:rPr>
              <w:t>I</w:t>
            </w:r>
            <w:r w:rsidRPr="00E061DB">
              <w:rPr>
                <w:b/>
                <w:sz w:val="20"/>
                <w:szCs w:val="20"/>
              </w:rPr>
              <w:t>RST CLASS MEETING in February.</w:t>
            </w:r>
          </w:p>
          <w:p w:rsidR="00F23502" w:rsidRPr="00E061DB" w:rsidRDefault="00F23502" w:rsidP="00C9520B">
            <w:pPr>
              <w:ind w:left="360"/>
              <w:rPr>
                <w:sz w:val="20"/>
                <w:szCs w:val="20"/>
              </w:rPr>
            </w:pPr>
          </w:p>
        </w:tc>
        <w:tc>
          <w:tcPr>
            <w:tcW w:w="1964" w:type="pct"/>
          </w:tcPr>
          <w:p w:rsidR="00F23502" w:rsidRDefault="00F23502" w:rsidP="008234C9">
            <w:pPr>
              <w:contextualSpacing/>
            </w:pPr>
          </w:p>
          <w:p w:rsidR="00F23502" w:rsidRDefault="00F23502" w:rsidP="008234C9">
            <w:pPr>
              <w:contextualSpacing/>
            </w:pPr>
          </w:p>
          <w:p w:rsidR="00F23502" w:rsidRDefault="00F23502" w:rsidP="008234C9">
            <w:pPr>
              <w:contextualSpacing/>
            </w:pPr>
            <w:r>
              <w:t xml:space="preserve">Answer any seven of the questions as outlined on the </w:t>
            </w:r>
            <w:r w:rsidR="00725BBE">
              <w:t>next page</w:t>
            </w:r>
            <w:r>
              <w:t xml:space="preserve"> in typed, </w:t>
            </w:r>
            <w:proofErr w:type="gramStart"/>
            <w:r>
              <w:t>double spaced</w:t>
            </w:r>
            <w:proofErr w:type="gramEnd"/>
            <w:r>
              <w:t xml:space="preserve"> paragraphs (10 points each for a total of 70 points). </w:t>
            </w:r>
          </w:p>
          <w:p w:rsidR="00F23502" w:rsidRDefault="00F23502" w:rsidP="008234C9">
            <w:pPr>
              <w:contextualSpacing/>
            </w:pPr>
          </w:p>
          <w:p w:rsidR="00F23502" w:rsidRDefault="00F23502" w:rsidP="00F23502">
            <w:pPr>
              <w:contextualSpacing/>
              <w:rPr>
                <w:b/>
                <w:sz w:val="20"/>
                <w:szCs w:val="20"/>
              </w:rPr>
            </w:pPr>
          </w:p>
          <w:p w:rsidR="00F23502" w:rsidRDefault="00F23502" w:rsidP="00E061DB">
            <w:pPr>
              <w:contextualSpacing/>
              <w:jc w:val="center"/>
              <w:rPr>
                <w:b/>
                <w:sz w:val="20"/>
                <w:szCs w:val="20"/>
              </w:rPr>
            </w:pPr>
          </w:p>
          <w:p w:rsidR="00F23502" w:rsidRDefault="00F23502" w:rsidP="00E061DB">
            <w:pPr>
              <w:contextualSpacing/>
              <w:jc w:val="center"/>
              <w:rPr>
                <w:b/>
                <w:sz w:val="20"/>
                <w:szCs w:val="20"/>
              </w:rPr>
            </w:pPr>
          </w:p>
          <w:p w:rsidR="00F23502" w:rsidRPr="00E061DB" w:rsidRDefault="00F23502" w:rsidP="00E061DB">
            <w:pPr>
              <w:contextualSpacing/>
              <w:jc w:val="center"/>
              <w:rPr>
                <w:b/>
                <w:sz w:val="20"/>
                <w:szCs w:val="20"/>
              </w:rPr>
            </w:pPr>
            <w:r w:rsidRPr="00E061DB">
              <w:rPr>
                <w:b/>
                <w:sz w:val="20"/>
                <w:szCs w:val="20"/>
              </w:rPr>
              <w:t>Due on the SECOND CLASS MEETING in February</w:t>
            </w:r>
            <w:r w:rsidRPr="00E061DB">
              <w:rPr>
                <w:sz w:val="20"/>
                <w:szCs w:val="20"/>
              </w:rPr>
              <w:t xml:space="preserve"> </w:t>
            </w:r>
            <w:r w:rsidRPr="00E061DB">
              <w:rPr>
                <w:b/>
                <w:sz w:val="20"/>
                <w:szCs w:val="20"/>
              </w:rPr>
              <w:t>with 5 points extra credit if turned in on the first day of class. Late work will result in a deduction of 5 points per day.</w:t>
            </w:r>
          </w:p>
        </w:tc>
      </w:tr>
    </w:tbl>
    <w:p w:rsidR="00AA323A" w:rsidRDefault="00AA323A" w:rsidP="00AA323A">
      <w:pPr>
        <w:contextualSpacing/>
      </w:pPr>
    </w:p>
    <w:p w:rsidR="00F23502" w:rsidRDefault="00F23502" w:rsidP="00BB4EE6">
      <w:pPr>
        <w:contextualSpacing/>
      </w:pPr>
    </w:p>
    <w:p w:rsidR="00AB75DB" w:rsidRPr="00E061DB" w:rsidRDefault="00AA323A" w:rsidP="00BB4EE6">
      <w:pPr>
        <w:contextualSpacing/>
      </w:pPr>
      <w:r>
        <w:t>Instructions can be found both in this packet</w:t>
      </w:r>
      <w:r w:rsidR="00BB4EE6">
        <w:t xml:space="preserve">, on </w:t>
      </w:r>
      <w:proofErr w:type="spellStart"/>
      <w:r w:rsidR="00BB4EE6">
        <w:t>Edmodo</w:t>
      </w:r>
      <w:proofErr w:type="spellEnd"/>
      <w:r w:rsidR="00BB4EE6">
        <w:t>,</w:t>
      </w:r>
      <w:r>
        <w:t xml:space="preserve"> and at </w:t>
      </w:r>
      <w:hyperlink r:id="rId8" w:history="1">
        <w:r w:rsidRPr="00E229B4">
          <w:rPr>
            <w:rStyle w:val="Hyperlink"/>
          </w:rPr>
          <w:t>www.pasbenglishmsb.weebly.com</w:t>
        </w:r>
      </w:hyperlink>
      <w:r>
        <w:t xml:space="preserve">, where you can download this entire packet on the </w:t>
      </w:r>
      <w:r w:rsidR="00CE4E89">
        <w:t>English 12</w:t>
      </w:r>
      <w:r>
        <w:t xml:space="preserve">: </w:t>
      </w:r>
      <w:r>
        <w:rPr>
          <w:i/>
        </w:rPr>
        <w:t xml:space="preserve">Brave New World </w:t>
      </w:r>
      <w:r>
        <w:t xml:space="preserve">page, post your blog entries, interact with your classmates, and email me with any questions, concerns, or doubts you might have. My email address is </w:t>
      </w:r>
      <w:hyperlink r:id="rId9" w:history="1">
        <w:r w:rsidRPr="00E229B4">
          <w:rPr>
            <w:rStyle w:val="Hyperlink"/>
          </w:rPr>
          <w:t>alexandra.brostoff@gmail.com</w:t>
        </w:r>
      </w:hyperlink>
      <w:r>
        <w:t xml:space="preserve">, and I tend to answer email inquiries extremely fast! </w:t>
      </w:r>
    </w:p>
    <w:p w:rsidR="00164637" w:rsidRDefault="00164637" w:rsidP="00A67BDB">
      <w:pPr>
        <w:contextualSpacing/>
        <w:jc w:val="center"/>
        <w:rPr>
          <w:b/>
        </w:rPr>
      </w:pPr>
    </w:p>
    <w:p w:rsidR="00AA323A" w:rsidRDefault="00394D75" w:rsidP="00394D75">
      <w:pPr>
        <w:contextualSpacing/>
        <w:jc w:val="center"/>
        <w:rPr>
          <w:b/>
        </w:rPr>
      </w:pPr>
      <w:r>
        <w:rPr>
          <w:b/>
        </w:rPr>
        <w:lastRenderedPageBreak/>
        <w:t>Aldous Huxley</w:t>
      </w:r>
      <w:r w:rsidRPr="001A1627">
        <w:rPr>
          <w:b/>
        </w:rPr>
        <w:t>’s</w:t>
      </w:r>
      <w:r>
        <w:rPr>
          <w:b/>
        </w:rPr>
        <w:t xml:space="preserve"> </w:t>
      </w:r>
      <w:r>
        <w:rPr>
          <w:b/>
          <w:i/>
        </w:rPr>
        <w:t>Brave New World</w:t>
      </w:r>
      <w:r>
        <w:rPr>
          <w:b/>
        </w:rPr>
        <w:t xml:space="preserve"> </w:t>
      </w:r>
      <w:r w:rsidR="00AA323A" w:rsidRPr="00C76C91">
        <w:rPr>
          <w:b/>
        </w:rPr>
        <w:t>Questions (70 points)</w:t>
      </w:r>
    </w:p>
    <w:p w:rsidR="00A67BDB" w:rsidRPr="002B47A3" w:rsidRDefault="00A67BDB" w:rsidP="00394D75">
      <w:pPr>
        <w:contextualSpacing/>
        <w:jc w:val="center"/>
        <w:rPr>
          <w:b/>
          <w:sz w:val="22"/>
          <w:szCs w:val="22"/>
        </w:rPr>
      </w:pPr>
    </w:p>
    <w:p w:rsidR="00AA323A" w:rsidRPr="002B47A3" w:rsidRDefault="00AA323A" w:rsidP="00AA323A">
      <w:pPr>
        <w:rPr>
          <w:rFonts w:cs="Times New Roman"/>
          <w:b/>
          <w:sz w:val="22"/>
          <w:szCs w:val="22"/>
        </w:rPr>
      </w:pPr>
      <w:r w:rsidRPr="002B47A3">
        <w:rPr>
          <w:sz w:val="22"/>
          <w:szCs w:val="22"/>
        </w:rPr>
        <w:t xml:space="preserve">Write a short paragraph (at least 4 sentences) responding to </w:t>
      </w:r>
      <w:r w:rsidR="008234C9" w:rsidRPr="002B47A3">
        <w:rPr>
          <w:sz w:val="22"/>
          <w:szCs w:val="22"/>
        </w:rPr>
        <w:t xml:space="preserve">any </w:t>
      </w:r>
      <w:r w:rsidR="008234C9" w:rsidRPr="002B47A3">
        <w:rPr>
          <w:b/>
          <w:sz w:val="22"/>
          <w:szCs w:val="22"/>
        </w:rPr>
        <w:t>SEVEN</w:t>
      </w:r>
      <w:r w:rsidR="008234C9" w:rsidRPr="002B47A3">
        <w:rPr>
          <w:sz w:val="22"/>
          <w:szCs w:val="22"/>
        </w:rPr>
        <w:t xml:space="preserve"> </w:t>
      </w:r>
      <w:r w:rsidRPr="002B47A3">
        <w:rPr>
          <w:sz w:val="22"/>
          <w:szCs w:val="22"/>
        </w:rPr>
        <w:t xml:space="preserve">of the following questions in thoughtful, complete sentences. Use quotes as evidence to support your claims. Be sure your answers are typed, double-spaced, and proofread. Each question is worth 10 points, for a total of 70. </w:t>
      </w:r>
      <w:r w:rsidRPr="002B47A3">
        <w:rPr>
          <w:b/>
          <w:sz w:val="22"/>
          <w:szCs w:val="22"/>
        </w:rPr>
        <w:t xml:space="preserve">This assignment will be due </w:t>
      </w:r>
      <w:r w:rsidR="00C9520B" w:rsidRPr="002B47A3">
        <w:rPr>
          <w:b/>
          <w:sz w:val="22"/>
          <w:szCs w:val="22"/>
        </w:rPr>
        <w:t>on the SECOND CLASS MEETING</w:t>
      </w:r>
      <w:r w:rsidRPr="002B47A3">
        <w:rPr>
          <w:b/>
          <w:sz w:val="22"/>
          <w:szCs w:val="22"/>
        </w:rPr>
        <w:t xml:space="preserve"> with 5 points extra credit if turned in on the first day of class. Late work will result in a </w:t>
      </w:r>
      <w:r w:rsidRPr="002B47A3">
        <w:rPr>
          <w:rFonts w:cs="Times New Roman"/>
          <w:b/>
          <w:sz w:val="22"/>
          <w:szCs w:val="22"/>
        </w:rPr>
        <w:t>deduction of 5 points per day.</w:t>
      </w:r>
    </w:p>
    <w:p w:rsidR="00102018" w:rsidRDefault="002B47A3" w:rsidP="00102018">
      <w:pPr>
        <w:pStyle w:val="ListParagraph"/>
        <w:numPr>
          <w:ilvl w:val="0"/>
          <w:numId w:val="23"/>
        </w:numPr>
        <w:spacing w:after="0"/>
        <w:rPr>
          <w:rFonts w:eastAsia="Times New Roman" w:cs="Times New Roman"/>
          <w:color w:val="000000"/>
        </w:rPr>
      </w:pPr>
      <w:r w:rsidRPr="002B47A3">
        <w:rPr>
          <w:rFonts w:eastAsia="Times New Roman" w:cs="Times New Roman"/>
          <w:noProof/>
          <w:sz w:val="22"/>
          <w:szCs w:val="22"/>
        </w:rPr>
        <w:drawing>
          <wp:anchor distT="0" distB="0" distL="114300" distR="114300" simplePos="0" relativeHeight="251663360" behindDoc="1" locked="0" layoutInCell="1" allowOverlap="1" wp14:anchorId="7D756E8A" wp14:editId="1D1E9C05">
            <wp:simplePos x="0" y="0"/>
            <wp:positionH relativeFrom="column">
              <wp:posOffset>3401060</wp:posOffset>
            </wp:positionH>
            <wp:positionV relativeFrom="paragraph">
              <wp:posOffset>42545</wp:posOffset>
            </wp:positionV>
            <wp:extent cx="3261995" cy="2038985"/>
            <wp:effectExtent l="0" t="0" r="0" b="0"/>
            <wp:wrapTight wrapText="bothSides">
              <wp:wrapPolygon edited="0">
                <wp:start x="0" y="0"/>
                <wp:lineTo x="0" y="21391"/>
                <wp:lineTo x="21444" y="21391"/>
                <wp:lineTo x="21444" y="0"/>
                <wp:lineTo x="0" y="0"/>
              </wp:wrapPolygon>
            </wp:wrapTight>
            <wp:docPr id="1" name="il_fi" descr="http://ohmyford.files.wordpress.com/2011/01/brave_new_worl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hmyford.files.wordpress.com/2011/01/brave_new_world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14" r="10426" b="12184"/>
                    <a:stretch/>
                  </pic:blipFill>
                  <pic:spPr bwMode="auto">
                    <a:xfrm>
                      <a:off x="0" y="0"/>
                      <a:ext cx="3261995" cy="2038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915" w:rsidRPr="00102018">
        <w:rPr>
          <w:rFonts w:eastAsia="Times New Roman" w:cs="Times New Roman"/>
          <w:color w:val="000000"/>
        </w:rPr>
        <w:t xml:space="preserve">Few of Huxley's predictions have proven to be perfectly accurate, yet many aspects of the </w:t>
      </w:r>
      <w:r w:rsidR="000B2FBC" w:rsidRPr="00102018">
        <w:rPr>
          <w:rFonts w:eastAsia="Times New Roman" w:cs="Times New Roman"/>
          <w:color w:val="000000"/>
        </w:rPr>
        <w:t>Dys</w:t>
      </w:r>
      <w:r w:rsidR="007E6915" w:rsidRPr="00102018">
        <w:rPr>
          <w:rFonts w:eastAsia="Times New Roman" w:cs="Times New Roman"/>
          <w:color w:val="000000"/>
        </w:rPr>
        <w:t xml:space="preserve">topia </w:t>
      </w:r>
      <w:r w:rsidR="007E6915" w:rsidRPr="002B47A3">
        <w:rPr>
          <w:rFonts w:eastAsia="Times New Roman" w:cs="Times New Roman"/>
          <w:color w:val="000000"/>
        </w:rPr>
        <w:t xml:space="preserve">of </w:t>
      </w:r>
      <w:r w:rsidR="007E6915" w:rsidRPr="002B47A3">
        <w:rPr>
          <w:rFonts w:eastAsia="Times New Roman" w:cs="Times New Roman"/>
          <w:bCs/>
          <w:i/>
          <w:color w:val="000000"/>
        </w:rPr>
        <w:t>Brave New World</w:t>
      </w:r>
      <w:r w:rsidR="007E6915" w:rsidRPr="002B47A3">
        <w:rPr>
          <w:rFonts w:eastAsia="Times New Roman" w:cs="Times New Roman"/>
          <w:color w:val="000000"/>
        </w:rPr>
        <w:t xml:space="preserve"> feel uncomfortably like our world. Talk about the book as a prophetic vision</w:t>
      </w:r>
      <w:r w:rsidR="007E6915" w:rsidRPr="00102018">
        <w:rPr>
          <w:rFonts w:eastAsia="Times New Roman" w:cs="Times New Roman"/>
          <w:color w:val="000000"/>
        </w:rPr>
        <w:t xml:space="preserve"> of the future. Which aspects of the book </w:t>
      </w:r>
      <w:r w:rsidR="000B2FBC" w:rsidRPr="00102018">
        <w:rPr>
          <w:rFonts w:eastAsia="Times New Roman" w:cs="Times New Roman"/>
          <w:color w:val="000000"/>
        </w:rPr>
        <w:t>are</w:t>
      </w:r>
      <w:r w:rsidR="007E6915" w:rsidRPr="00102018">
        <w:rPr>
          <w:rFonts w:eastAsia="Times New Roman" w:cs="Times New Roman"/>
          <w:color w:val="000000"/>
        </w:rPr>
        <w:t xml:space="preserve"> most disturbing? Which hit closest to home? Wh</w:t>
      </w:r>
      <w:r w:rsidR="00102018">
        <w:rPr>
          <w:rFonts w:eastAsia="Times New Roman" w:cs="Times New Roman"/>
          <w:color w:val="000000"/>
        </w:rPr>
        <w:t>ich seem the most far-fetched?</w:t>
      </w:r>
    </w:p>
    <w:p w:rsidR="00102018" w:rsidRDefault="00102018" w:rsidP="00102018">
      <w:pPr>
        <w:pStyle w:val="ListParagraph"/>
        <w:spacing w:after="0"/>
        <w:ind w:left="432"/>
        <w:rPr>
          <w:rFonts w:eastAsia="Times New Roman" w:cs="Times New Roman"/>
          <w:color w:val="000000"/>
        </w:rPr>
      </w:pPr>
    </w:p>
    <w:p w:rsidR="00102018" w:rsidRP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When </w:t>
      </w:r>
      <w:r w:rsidRPr="002B47A3">
        <w:rPr>
          <w:rFonts w:eastAsia="Times New Roman" w:cs="Times New Roman"/>
          <w:bCs/>
          <w:i/>
          <w:color w:val="000000"/>
        </w:rPr>
        <w:t>Brave New World</w:t>
      </w:r>
      <w:r w:rsidRPr="002B47A3">
        <w:rPr>
          <w:rFonts w:eastAsia="Times New Roman" w:cs="Times New Roman"/>
          <w:color w:val="000000"/>
        </w:rPr>
        <w:t xml:space="preserve"> was first published</w:t>
      </w:r>
      <w:r w:rsidRPr="00102018">
        <w:rPr>
          <w:rFonts w:eastAsia="Times New Roman" w:cs="Times New Roman"/>
          <w:color w:val="000000"/>
        </w:rPr>
        <w:t xml:space="preserve"> in 1932, the world was plunged in depression, fascism was on the rise in Western Europe, and Marxism appealed to increasing numbers of intellectuals in Europe and America. Place the book in the context of its historical moment. Which par</w:t>
      </w:r>
      <w:r w:rsidR="00102018">
        <w:rPr>
          <w:rFonts w:eastAsia="Times New Roman" w:cs="Times New Roman"/>
          <w:color w:val="000000"/>
        </w:rPr>
        <w:t>ts transcend its time and place?</w:t>
      </w:r>
    </w:p>
    <w:p w:rsidR="00102018" w:rsidRDefault="00102018" w:rsidP="00102018">
      <w:pPr>
        <w:pStyle w:val="ListParagraph"/>
        <w:spacing w:after="0"/>
        <w:ind w:left="432"/>
        <w:rPr>
          <w:rFonts w:eastAsia="Times New Roman" w:cs="Times New Roman"/>
          <w:color w:val="000000"/>
        </w:rPr>
      </w:pPr>
    </w:p>
    <w:p w:rsidR="00102018" w:rsidRP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Toward the end of the book, the Controller Mustapha </w:t>
      </w:r>
      <w:proofErr w:type="spellStart"/>
      <w:r w:rsidRPr="00102018">
        <w:rPr>
          <w:rFonts w:eastAsia="Times New Roman" w:cs="Times New Roman"/>
          <w:color w:val="000000"/>
        </w:rPr>
        <w:t>Mond</w:t>
      </w:r>
      <w:proofErr w:type="spellEnd"/>
      <w:r w:rsidRPr="00102018">
        <w:rPr>
          <w:rFonts w:eastAsia="Times New Roman" w:cs="Times New Roman"/>
          <w:color w:val="000000"/>
        </w:rPr>
        <w:t xml:space="preserve"> sums up the benefits of living in the "brave new world</w:t>
      </w:r>
      <w:r w:rsidR="003B7629" w:rsidRPr="00102018">
        <w:rPr>
          <w:rFonts w:eastAsia="Times New Roman" w:cs="Times New Roman"/>
          <w:color w:val="000000"/>
        </w:rPr>
        <w:t>.” He explains,</w:t>
      </w:r>
      <w:r w:rsidRPr="00102018">
        <w:rPr>
          <w:rFonts w:eastAsia="Times New Roman" w:cs="Times New Roman"/>
          <w:color w:val="000000"/>
        </w:rPr>
        <w:t xml:space="preserve"> "The world's stable now. People are happy; they get what they want, and they never want what they can't get." It sounds like perfection, and yet the world </w:t>
      </w:r>
      <w:proofErr w:type="spellStart"/>
      <w:r w:rsidRPr="00102018">
        <w:rPr>
          <w:rFonts w:eastAsia="Times New Roman" w:cs="Times New Roman"/>
          <w:color w:val="000000"/>
        </w:rPr>
        <w:t>Mond</w:t>
      </w:r>
      <w:proofErr w:type="spellEnd"/>
      <w:r w:rsidRPr="00102018">
        <w:rPr>
          <w:rFonts w:eastAsia="Times New Roman" w:cs="Times New Roman"/>
          <w:color w:val="000000"/>
        </w:rPr>
        <w:t xml:space="preserve"> describes is deeply, intentionally horrifying. Why? What exactly is so bad about this society of the future? Is there anything good about it, anything we could learn from and</w:t>
      </w:r>
      <w:r w:rsidR="00102018">
        <w:rPr>
          <w:rFonts w:eastAsia="Times New Roman" w:cs="Times New Roman"/>
          <w:color w:val="000000"/>
        </w:rPr>
        <w:t xml:space="preserve"> try to adapt to our own uses?</w:t>
      </w:r>
    </w:p>
    <w:p w:rsidR="00102018" w:rsidRDefault="00102018" w:rsidP="00102018">
      <w:pPr>
        <w:pStyle w:val="ListParagraph"/>
        <w:spacing w:after="0"/>
        <w:ind w:left="432"/>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As dehumanizing and oppressive as the brave new world is, the alternative in the "savage reserve" is in many ways worse - dirty, violent, unhealthy, cruel, </w:t>
      </w:r>
      <w:r w:rsidR="002B47A3">
        <w:rPr>
          <w:rFonts w:eastAsia="Times New Roman" w:cs="Times New Roman"/>
          <w:color w:val="000000"/>
        </w:rPr>
        <w:t xml:space="preserve">and </w:t>
      </w:r>
      <w:r w:rsidRPr="00102018">
        <w:rPr>
          <w:rFonts w:eastAsia="Times New Roman" w:cs="Times New Roman"/>
          <w:color w:val="000000"/>
        </w:rPr>
        <w:t xml:space="preserve">uncomfortable. What point is Huxley making about human nature and the nature of human communities? </w:t>
      </w:r>
      <w:r w:rsidR="003B7629" w:rsidRPr="00102018">
        <w:rPr>
          <w:rFonts w:eastAsia="Times New Roman" w:cs="Times New Roman"/>
          <w:color w:val="000000"/>
        </w:rPr>
        <w:t xml:space="preserve">Is his vision totally negative, or does the book maintain </w:t>
      </w:r>
      <w:r w:rsidRPr="00102018">
        <w:rPr>
          <w:rFonts w:eastAsia="Times New Roman" w:cs="Times New Roman"/>
          <w:color w:val="000000"/>
        </w:rPr>
        <w:t>shred of hope, some alternative mode that foste</w:t>
      </w:r>
      <w:r w:rsidR="00102018">
        <w:rPr>
          <w:rFonts w:eastAsia="Times New Roman" w:cs="Times New Roman"/>
          <w:color w:val="000000"/>
        </w:rPr>
        <w:t>rs both freedom and community?</w:t>
      </w:r>
    </w:p>
    <w:p w:rsidR="00102018" w:rsidRPr="00102018" w:rsidRDefault="00102018" w:rsidP="00102018">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One of the most striking - and comic - aspects of Huxley's </w:t>
      </w:r>
      <w:r w:rsidR="002B47A3">
        <w:rPr>
          <w:rFonts w:eastAsia="Times New Roman" w:cs="Times New Roman"/>
          <w:color w:val="000000"/>
        </w:rPr>
        <w:t>d</w:t>
      </w:r>
      <w:r w:rsidR="003B7629" w:rsidRPr="00102018">
        <w:rPr>
          <w:rFonts w:eastAsia="Times New Roman" w:cs="Times New Roman"/>
          <w:color w:val="000000"/>
        </w:rPr>
        <w:t>ystopia</w:t>
      </w:r>
      <w:r w:rsidRPr="00102018">
        <w:rPr>
          <w:rFonts w:eastAsia="Times New Roman" w:cs="Times New Roman"/>
          <w:color w:val="000000"/>
        </w:rPr>
        <w:t xml:space="preserve"> is the way our sexual </w:t>
      </w:r>
      <w:r w:rsidR="003B7629" w:rsidRPr="00102018">
        <w:rPr>
          <w:rFonts w:eastAsia="Times New Roman" w:cs="Times New Roman"/>
          <w:color w:val="000000"/>
        </w:rPr>
        <w:t xml:space="preserve">cravings </w:t>
      </w:r>
      <w:r w:rsidRPr="00102018">
        <w:rPr>
          <w:rFonts w:eastAsia="Times New Roman" w:cs="Times New Roman"/>
          <w:color w:val="000000"/>
        </w:rPr>
        <w:t xml:space="preserve">and assumptions have been turned on their head: monogamy is bad, passion is deviation, casual, meaningless sex is the socially approved norm. What is Huxley </w:t>
      </w:r>
      <w:r w:rsidR="003B7629" w:rsidRPr="00102018">
        <w:rPr>
          <w:rFonts w:eastAsia="Times New Roman" w:cs="Times New Roman"/>
          <w:color w:val="000000"/>
        </w:rPr>
        <w:t>insinuating</w:t>
      </w:r>
      <w:r w:rsidRPr="00102018">
        <w:rPr>
          <w:rFonts w:eastAsia="Times New Roman" w:cs="Times New Roman"/>
          <w:color w:val="000000"/>
        </w:rPr>
        <w:t xml:space="preserve"> here? Is there any expression of human sexuality that he finds acceptable? Is sex at the heart of the "problem</w:t>
      </w:r>
      <w:r w:rsidR="00102018">
        <w:rPr>
          <w:rFonts w:eastAsia="Times New Roman" w:cs="Times New Roman"/>
          <w:color w:val="000000"/>
        </w:rPr>
        <w:t>" in his view of human nature?</w:t>
      </w:r>
    </w:p>
    <w:p w:rsidR="00102018" w:rsidRPr="00102018" w:rsidRDefault="00102018" w:rsidP="00102018">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 Talk about the morality of the book. Is it a Christian m</w:t>
      </w:r>
      <w:r w:rsidR="00102018">
        <w:rPr>
          <w:rFonts w:eastAsia="Times New Roman" w:cs="Times New Roman"/>
          <w:color w:val="000000"/>
        </w:rPr>
        <w:t>orality? Socialist? Anarchist?</w:t>
      </w:r>
    </w:p>
    <w:p w:rsidR="00102018" w:rsidRPr="00102018" w:rsidRDefault="00102018" w:rsidP="00102018">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In many ways, the main characters of the book are cartoon figures - Helmholtz Watson the alienated superman, Bernard Marx the cowardly, hypocritical intellectual, Mustapha </w:t>
      </w:r>
      <w:proofErr w:type="spellStart"/>
      <w:r w:rsidRPr="00102018">
        <w:rPr>
          <w:rFonts w:eastAsia="Times New Roman" w:cs="Times New Roman"/>
          <w:color w:val="000000"/>
        </w:rPr>
        <w:t>Mond</w:t>
      </w:r>
      <w:proofErr w:type="spellEnd"/>
      <w:r w:rsidRPr="00102018">
        <w:rPr>
          <w:rFonts w:eastAsia="Times New Roman" w:cs="Times New Roman"/>
          <w:color w:val="000000"/>
        </w:rPr>
        <w:t xml:space="preserve"> the cynical all-knowing leader, John the doomed idealistic. Discuss the book as an allegory and elaborate on w</w:t>
      </w:r>
      <w:r w:rsidR="00102018">
        <w:rPr>
          <w:rFonts w:eastAsia="Times New Roman" w:cs="Times New Roman"/>
          <w:color w:val="000000"/>
        </w:rPr>
        <w:t>hat each character stands for.</w:t>
      </w:r>
    </w:p>
    <w:p w:rsidR="00102018" w:rsidRPr="00102018" w:rsidRDefault="00102018" w:rsidP="00102018">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When John first starts reading Shakespeare, he discovers that the words make his emotions "more real" - they even make other people more real. Talk about the power of language in the book, the power of the word to influence thought and behavior. Why did Huxley choose Shakespeare as the medium of </w:t>
      </w:r>
      <w:r w:rsidR="003B7629" w:rsidRPr="00102018">
        <w:rPr>
          <w:rFonts w:eastAsia="Times New Roman" w:cs="Times New Roman"/>
          <w:color w:val="000000"/>
        </w:rPr>
        <w:t>John's intellectual awakening?</w:t>
      </w:r>
    </w:p>
    <w:p w:rsidR="002B47A3" w:rsidRPr="002B47A3" w:rsidRDefault="002B47A3" w:rsidP="002B47A3">
      <w:pPr>
        <w:spacing w:after="0"/>
        <w:rPr>
          <w:rFonts w:eastAsia="Times New Roman" w:cs="Times New Roman"/>
          <w:color w:val="000000"/>
        </w:rPr>
      </w:pPr>
    </w:p>
    <w:p w:rsidR="00102018" w:rsidRDefault="007E6915" w:rsidP="00102018">
      <w:pPr>
        <w:pStyle w:val="ListParagraph"/>
        <w:numPr>
          <w:ilvl w:val="0"/>
          <w:numId w:val="23"/>
        </w:numPr>
        <w:spacing w:after="0"/>
        <w:rPr>
          <w:rFonts w:eastAsia="Times New Roman" w:cs="Times New Roman"/>
          <w:color w:val="000000"/>
        </w:rPr>
      </w:pPr>
      <w:r w:rsidRPr="00102018">
        <w:rPr>
          <w:rFonts w:eastAsia="Times New Roman" w:cs="Times New Roman"/>
          <w:color w:val="000000"/>
        </w:rPr>
        <w:t xml:space="preserve">Could anything </w:t>
      </w:r>
      <w:r w:rsidRPr="002B47A3">
        <w:rPr>
          <w:rFonts w:eastAsia="Times New Roman" w:cs="Times New Roman"/>
          <w:color w:val="000000"/>
        </w:rPr>
        <w:t xml:space="preserve">like </w:t>
      </w:r>
      <w:r w:rsidRPr="002B47A3">
        <w:rPr>
          <w:rFonts w:eastAsia="Times New Roman" w:cs="Times New Roman"/>
          <w:bCs/>
          <w:i/>
          <w:color w:val="000000"/>
        </w:rPr>
        <w:t>Brave New World</w:t>
      </w:r>
      <w:r w:rsidRPr="002B47A3">
        <w:rPr>
          <w:rFonts w:eastAsia="Times New Roman" w:cs="Times New Roman"/>
          <w:color w:val="000000"/>
        </w:rPr>
        <w:t xml:space="preserve"> really</w:t>
      </w:r>
      <w:r w:rsidRPr="00102018">
        <w:rPr>
          <w:rFonts w:eastAsia="Times New Roman" w:cs="Times New Roman"/>
          <w:color w:val="000000"/>
        </w:rPr>
        <w:t xml:space="preserve"> happen? Has it happened in some form that we don't fully recognize?</w:t>
      </w:r>
    </w:p>
    <w:p w:rsidR="00102018" w:rsidRDefault="00102018" w:rsidP="00102018">
      <w:pPr>
        <w:pStyle w:val="ListParagraph"/>
        <w:spacing w:after="0"/>
        <w:ind w:left="432"/>
        <w:rPr>
          <w:rFonts w:eastAsia="Times New Roman" w:cs="Times New Roman"/>
          <w:color w:val="000000"/>
        </w:rPr>
      </w:pPr>
    </w:p>
    <w:p w:rsidR="00F23502" w:rsidRPr="00F23502" w:rsidRDefault="00102018" w:rsidP="00F23502">
      <w:pPr>
        <w:pStyle w:val="ListParagraph"/>
        <w:numPr>
          <w:ilvl w:val="0"/>
          <w:numId w:val="23"/>
        </w:numPr>
        <w:spacing w:after="0"/>
        <w:rPr>
          <w:rFonts w:eastAsia="Times New Roman" w:cs="Times New Roman"/>
          <w:color w:val="000000"/>
        </w:rPr>
      </w:pPr>
      <w:r w:rsidRPr="00102018">
        <w:rPr>
          <w:rFonts w:eastAsia="Times New Roman" w:cs="Times New Roman"/>
          <w:color w:val="000000"/>
        </w:rPr>
        <w:t>Discuss the last paragraph´s tone, diction, and how it reflects on a theme in</w:t>
      </w:r>
      <w:r>
        <w:rPr>
          <w:rFonts w:eastAsia="Times New Roman" w:cs="Times New Roman"/>
          <w:color w:val="000000"/>
        </w:rPr>
        <w:t xml:space="preserve"> the novel?</w:t>
      </w:r>
    </w:p>
    <w:p w:rsidR="00F23502" w:rsidRPr="001E40CC" w:rsidRDefault="001E40CC" w:rsidP="00F23502">
      <w:pPr>
        <w:spacing w:after="0"/>
        <w:rPr>
          <w:rFonts w:eastAsia="Times New Roman" w:cs="Times New Roman"/>
          <w:szCs w:val="20"/>
        </w:rPr>
      </w:pPr>
      <w:r w:rsidRPr="00F23502">
        <w:rPr>
          <w:rFonts w:eastAsia="Times New Roman" w:cs="Times New Roman"/>
          <w:sz w:val="28"/>
          <w:szCs w:val="20"/>
        </w:rPr>
        <w:lastRenderedPageBreak/>
        <w:t>Reader Response Sheet</w:t>
      </w:r>
      <w:r w:rsidR="00F23502">
        <w:rPr>
          <w:rFonts w:eastAsia="Times New Roman" w:cs="Times New Roman"/>
          <w:sz w:val="28"/>
          <w:szCs w:val="20"/>
        </w:rPr>
        <w:t xml:space="preserve"> </w:t>
      </w:r>
      <w:r w:rsidR="00F23502">
        <w:rPr>
          <w:rFonts w:eastAsia="Times New Roman" w:cs="Times New Roman"/>
          <w:sz w:val="28"/>
          <w:szCs w:val="20"/>
        </w:rPr>
        <w:tab/>
      </w:r>
      <w:r w:rsidR="00F23502">
        <w:rPr>
          <w:rFonts w:eastAsia="Times New Roman" w:cs="Times New Roman"/>
          <w:sz w:val="28"/>
          <w:szCs w:val="20"/>
        </w:rPr>
        <w:tab/>
      </w:r>
      <w:r w:rsidR="00F23502">
        <w:rPr>
          <w:rFonts w:eastAsia="Times New Roman" w:cs="Times New Roman"/>
          <w:sz w:val="28"/>
          <w:szCs w:val="20"/>
        </w:rPr>
        <w:tab/>
      </w:r>
      <w:r w:rsidR="00F23502">
        <w:rPr>
          <w:rFonts w:eastAsia="Times New Roman" w:cs="Times New Roman"/>
          <w:sz w:val="28"/>
          <w:szCs w:val="20"/>
        </w:rPr>
        <w:tab/>
      </w:r>
      <w:r w:rsidR="00F23502" w:rsidRPr="001E40CC">
        <w:rPr>
          <w:rFonts w:eastAsia="Times New Roman" w:cs="Times New Roman"/>
          <w:szCs w:val="20"/>
        </w:rPr>
        <w:t>Name ____________________________________</w:t>
      </w:r>
    </w:p>
    <w:p w:rsidR="001E40CC" w:rsidRPr="001E40CC" w:rsidRDefault="001E40CC" w:rsidP="001E40CC">
      <w:pPr>
        <w:spacing w:after="0"/>
        <w:rPr>
          <w:rFonts w:eastAsia="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E40CC" w:rsidRPr="001E40CC" w:rsidTr="00A34125">
        <w:tc>
          <w:tcPr>
            <w:tcW w:w="5508" w:type="dxa"/>
          </w:tcPr>
          <w:p w:rsidR="001E40CC" w:rsidRPr="001E40CC" w:rsidRDefault="00D61BA8" w:rsidP="001E40CC">
            <w:pPr>
              <w:spacing w:after="0"/>
              <w:rPr>
                <w:rFonts w:eastAsia="Times New Roman" w:cs="Times New Roman"/>
                <w:b/>
                <w:sz w:val="20"/>
                <w:szCs w:val="20"/>
              </w:rPr>
            </w:pPr>
            <w:r>
              <w:rPr>
                <w:rFonts w:eastAsia="Times New Roman" w:cs="Times New Roman"/>
                <w:b/>
                <w:sz w:val="20"/>
                <w:szCs w:val="20"/>
              </w:rPr>
              <w:t>Chapters 1-3</w:t>
            </w:r>
          </w:p>
          <w:p w:rsidR="001E40CC" w:rsidRPr="001E40CC" w:rsidRDefault="001E40CC" w:rsidP="001E40CC">
            <w:pPr>
              <w:spacing w:after="0"/>
              <w:rPr>
                <w:rFonts w:eastAsia="Times New Roman" w:cs="Times New Roman"/>
                <w:b/>
                <w:sz w:val="20"/>
                <w:szCs w:val="20"/>
              </w:rPr>
            </w:pPr>
          </w:p>
          <w:p w:rsidR="001E40CC" w:rsidRDefault="001E40CC"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8B5D51" w:rsidRDefault="008B5D51" w:rsidP="001E40CC">
            <w:pPr>
              <w:spacing w:after="0"/>
              <w:rPr>
                <w:rFonts w:eastAsia="Times New Roman" w:cs="Times New Roman"/>
                <w:sz w:val="20"/>
                <w:szCs w:val="20"/>
              </w:rPr>
            </w:pPr>
          </w:p>
          <w:p w:rsidR="00CE4E89" w:rsidRDefault="00CE4E89" w:rsidP="001E40CC">
            <w:pPr>
              <w:spacing w:after="0"/>
              <w:rPr>
                <w:rFonts w:eastAsia="Times New Roman" w:cs="Times New Roman"/>
                <w:sz w:val="20"/>
                <w:szCs w:val="20"/>
              </w:rPr>
            </w:pPr>
          </w:p>
          <w:p w:rsidR="00CE4E89" w:rsidRDefault="00CE4E89" w:rsidP="001E40CC">
            <w:pPr>
              <w:spacing w:after="0"/>
              <w:rPr>
                <w:rFonts w:eastAsia="Times New Roman" w:cs="Times New Roman"/>
                <w:sz w:val="20"/>
                <w:szCs w:val="20"/>
              </w:rPr>
            </w:pPr>
          </w:p>
          <w:p w:rsidR="00CE4E89" w:rsidRDefault="00CE4E89" w:rsidP="001E40CC">
            <w:pPr>
              <w:spacing w:after="0"/>
              <w:rPr>
                <w:rFonts w:eastAsia="Times New Roman" w:cs="Times New Roman"/>
                <w:sz w:val="20"/>
                <w:szCs w:val="20"/>
              </w:rPr>
            </w:pPr>
          </w:p>
          <w:p w:rsidR="00CE4E89" w:rsidRDefault="00CE4E89" w:rsidP="001E40CC">
            <w:pPr>
              <w:spacing w:after="0"/>
              <w:rPr>
                <w:rFonts w:eastAsia="Times New Roman" w:cs="Times New Roman"/>
                <w:sz w:val="20"/>
                <w:szCs w:val="20"/>
              </w:rPr>
            </w:pPr>
          </w:p>
          <w:p w:rsidR="00CE4E89" w:rsidRPr="001E40CC" w:rsidRDefault="00CE4E89"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tc>
        <w:tc>
          <w:tcPr>
            <w:tcW w:w="5508" w:type="dxa"/>
          </w:tcPr>
          <w:p w:rsidR="001E40CC" w:rsidRPr="001E40CC" w:rsidRDefault="00D61BA8" w:rsidP="001E40CC">
            <w:pPr>
              <w:keepNext/>
              <w:spacing w:after="0"/>
              <w:outlineLvl w:val="1"/>
              <w:rPr>
                <w:rFonts w:eastAsia="Times New Roman" w:cs="Times New Roman"/>
                <w:b/>
                <w:sz w:val="20"/>
                <w:szCs w:val="20"/>
              </w:rPr>
            </w:pPr>
            <w:r>
              <w:rPr>
                <w:rFonts w:eastAsia="Times New Roman" w:cs="Times New Roman"/>
                <w:b/>
                <w:sz w:val="20"/>
                <w:szCs w:val="20"/>
              </w:rPr>
              <w:t>Chapter 4-9</w:t>
            </w:r>
          </w:p>
        </w:tc>
      </w:tr>
    </w:tbl>
    <w:p w:rsidR="001E40CC" w:rsidRPr="001E40CC" w:rsidRDefault="001E40CC" w:rsidP="001E40CC">
      <w:pPr>
        <w:keepNext/>
        <w:tabs>
          <w:tab w:val="right" w:pos="10710"/>
        </w:tabs>
        <w:spacing w:after="0"/>
        <w:outlineLvl w:val="0"/>
        <w:rPr>
          <w:rFonts w:eastAsia="Times New Roman" w:cs="Times New Roman"/>
          <w:sz w:val="28"/>
          <w:szCs w:val="20"/>
        </w:rPr>
      </w:pPr>
      <w:r w:rsidRPr="001E40CC">
        <w:rPr>
          <w:rFonts w:eastAsia="Times New Roman" w:cs="Times New Roman"/>
          <w:sz w:val="28"/>
          <w:szCs w:val="20"/>
        </w:rPr>
        <w:lastRenderedPageBreak/>
        <w:t>Reader Response Sheet</w:t>
      </w:r>
      <w:r w:rsidRPr="001E40CC">
        <w:rPr>
          <w:rFonts w:eastAsia="Times New Roman" w:cs="Times New Roman"/>
          <w:sz w:val="28"/>
          <w:szCs w:val="20"/>
        </w:rPr>
        <w:tab/>
        <w:t>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1E40CC" w:rsidRPr="001E40CC" w:rsidTr="00A34125">
        <w:tc>
          <w:tcPr>
            <w:tcW w:w="5508" w:type="dxa"/>
          </w:tcPr>
          <w:p w:rsidR="001E40CC" w:rsidRPr="001E40CC" w:rsidRDefault="00D61BA8" w:rsidP="001E40CC">
            <w:pPr>
              <w:keepNext/>
              <w:spacing w:after="0"/>
              <w:outlineLvl w:val="1"/>
              <w:rPr>
                <w:rFonts w:eastAsia="Times New Roman" w:cs="Times New Roman"/>
                <w:b/>
                <w:sz w:val="20"/>
                <w:szCs w:val="20"/>
              </w:rPr>
            </w:pPr>
            <w:r>
              <w:rPr>
                <w:rFonts w:eastAsia="Times New Roman" w:cs="Times New Roman"/>
                <w:b/>
                <w:sz w:val="20"/>
                <w:szCs w:val="20"/>
              </w:rPr>
              <w:t>Chapters 10-15</w:t>
            </w: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Pr="001E40CC" w:rsidRDefault="001E40CC" w:rsidP="001E40CC">
            <w:pPr>
              <w:spacing w:after="0"/>
              <w:rPr>
                <w:rFonts w:eastAsia="Times New Roman" w:cs="Times New Roman"/>
                <w:szCs w:val="20"/>
              </w:rPr>
            </w:pPr>
          </w:p>
          <w:p w:rsidR="001E40CC" w:rsidRDefault="001E40CC" w:rsidP="001E40CC">
            <w:pPr>
              <w:spacing w:after="0"/>
              <w:rPr>
                <w:rFonts w:eastAsia="Times New Roman" w:cs="Times New Roman"/>
                <w:szCs w:val="20"/>
              </w:rPr>
            </w:pPr>
          </w:p>
          <w:p w:rsidR="008B5D51" w:rsidRDefault="008B5D51" w:rsidP="001E40CC">
            <w:pPr>
              <w:spacing w:after="0"/>
              <w:rPr>
                <w:rFonts w:eastAsia="Times New Roman" w:cs="Times New Roman"/>
                <w:szCs w:val="20"/>
              </w:rPr>
            </w:pPr>
          </w:p>
          <w:p w:rsidR="008B5D51" w:rsidRDefault="008B5D51" w:rsidP="001E40CC">
            <w:pPr>
              <w:spacing w:after="0"/>
              <w:rPr>
                <w:rFonts w:eastAsia="Times New Roman" w:cs="Times New Roman"/>
                <w:szCs w:val="20"/>
              </w:rPr>
            </w:pPr>
          </w:p>
          <w:p w:rsidR="008B5D51" w:rsidRDefault="008B5D51" w:rsidP="001E40CC">
            <w:pPr>
              <w:spacing w:after="0"/>
              <w:rPr>
                <w:rFonts w:eastAsia="Times New Roman" w:cs="Times New Roman"/>
                <w:szCs w:val="20"/>
              </w:rPr>
            </w:pPr>
          </w:p>
          <w:p w:rsidR="00CE4E89" w:rsidRPr="001E40CC" w:rsidRDefault="00CE4E89" w:rsidP="001E40CC">
            <w:pPr>
              <w:spacing w:after="0"/>
              <w:rPr>
                <w:rFonts w:eastAsia="Times New Roman" w:cs="Times New Roman"/>
                <w:szCs w:val="20"/>
              </w:rPr>
            </w:pPr>
          </w:p>
        </w:tc>
        <w:tc>
          <w:tcPr>
            <w:tcW w:w="5508" w:type="dxa"/>
          </w:tcPr>
          <w:p w:rsidR="001E40CC" w:rsidRPr="001E40CC" w:rsidRDefault="00D61BA8" w:rsidP="001E40CC">
            <w:pPr>
              <w:keepNext/>
              <w:spacing w:after="0"/>
              <w:outlineLvl w:val="1"/>
              <w:rPr>
                <w:rFonts w:eastAsia="Times New Roman" w:cs="Times New Roman"/>
                <w:b/>
                <w:sz w:val="20"/>
                <w:szCs w:val="20"/>
              </w:rPr>
            </w:pPr>
            <w:r>
              <w:rPr>
                <w:rFonts w:eastAsia="Times New Roman" w:cs="Times New Roman"/>
                <w:b/>
                <w:sz w:val="20"/>
                <w:szCs w:val="20"/>
              </w:rPr>
              <w:t>Chapters 16-18</w:t>
            </w:r>
          </w:p>
        </w:tc>
      </w:tr>
    </w:tbl>
    <w:p w:rsidR="00AA323A" w:rsidRDefault="00AA323A"/>
    <w:sectPr w:rsidR="00AA323A" w:rsidSect="00007C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26D"/>
    <w:multiLevelType w:val="hybridMultilevel"/>
    <w:tmpl w:val="B2026A86"/>
    <w:lvl w:ilvl="0" w:tplc="372CF21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47AA4"/>
    <w:multiLevelType w:val="hybridMultilevel"/>
    <w:tmpl w:val="F8CA1884"/>
    <w:lvl w:ilvl="0" w:tplc="D326EBC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7C29BC"/>
    <w:multiLevelType w:val="hybridMultilevel"/>
    <w:tmpl w:val="87AEA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C69D9"/>
    <w:multiLevelType w:val="hybridMultilevel"/>
    <w:tmpl w:val="E9A617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0D32CB"/>
    <w:multiLevelType w:val="hybridMultilevel"/>
    <w:tmpl w:val="A7504E28"/>
    <w:lvl w:ilvl="0" w:tplc="08F89538">
      <w:start w:val="1"/>
      <w:numFmt w:val="decimal"/>
      <w:lvlText w:val="%1."/>
      <w:lvlJc w:val="left"/>
      <w:pPr>
        <w:ind w:left="432" w:hanging="432"/>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2D80A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4E71637"/>
    <w:multiLevelType w:val="hybridMultilevel"/>
    <w:tmpl w:val="DCAA02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4A76B0"/>
    <w:multiLevelType w:val="hybridMultilevel"/>
    <w:tmpl w:val="A51CC708"/>
    <w:lvl w:ilvl="0" w:tplc="79C613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97A4D"/>
    <w:multiLevelType w:val="hybridMultilevel"/>
    <w:tmpl w:val="69D2085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C1B21AB"/>
    <w:multiLevelType w:val="hybridMultilevel"/>
    <w:tmpl w:val="8BB4065E"/>
    <w:lvl w:ilvl="0" w:tplc="04090005">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0">
    <w:nsid w:val="3D5D6C0C"/>
    <w:multiLevelType w:val="hybridMultilevel"/>
    <w:tmpl w:val="9ECA3C8E"/>
    <w:lvl w:ilvl="0" w:tplc="6B30B000">
      <w:start w:val="100"/>
      <w:numFmt w:val="decimal"/>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101F56"/>
    <w:multiLevelType w:val="hybridMultilevel"/>
    <w:tmpl w:val="BCBAD07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2713B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4BD91492"/>
    <w:multiLevelType w:val="hybridMultilevel"/>
    <w:tmpl w:val="BACC9FC6"/>
    <w:lvl w:ilvl="0" w:tplc="08F89538">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31D4D"/>
    <w:multiLevelType w:val="hybridMultilevel"/>
    <w:tmpl w:val="7A5CA110"/>
    <w:lvl w:ilvl="0" w:tplc="08F89538">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820755"/>
    <w:multiLevelType w:val="multilevel"/>
    <w:tmpl w:val="E8E8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1A2E39"/>
    <w:multiLevelType w:val="hybridMultilevel"/>
    <w:tmpl w:val="15A496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FB67C7"/>
    <w:multiLevelType w:val="hybridMultilevel"/>
    <w:tmpl w:val="436035D6"/>
    <w:lvl w:ilvl="0" w:tplc="1A3CF4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D13BA"/>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72365AF1"/>
    <w:multiLevelType w:val="hybridMultilevel"/>
    <w:tmpl w:val="4BE279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48439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85D526F"/>
    <w:multiLevelType w:val="hybridMultilevel"/>
    <w:tmpl w:val="62909AEE"/>
    <w:lvl w:ilvl="0" w:tplc="08F89538">
      <w:start w:val="1"/>
      <w:numFmt w:val="decimal"/>
      <w:lvlText w:val="%1."/>
      <w:lvlJc w:val="left"/>
      <w:pPr>
        <w:ind w:left="1152" w:hanging="432"/>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2">
    <w:nsid w:val="7EE62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0"/>
  </w:num>
  <w:num w:numId="3">
    <w:abstractNumId w:val="13"/>
  </w:num>
  <w:num w:numId="4">
    <w:abstractNumId w:val="14"/>
  </w:num>
  <w:num w:numId="5">
    <w:abstractNumId w:val="9"/>
  </w:num>
  <w:num w:numId="6">
    <w:abstractNumId w:val="17"/>
  </w:num>
  <w:num w:numId="7">
    <w:abstractNumId w:val="2"/>
  </w:num>
  <w:num w:numId="8">
    <w:abstractNumId w:val="21"/>
  </w:num>
  <w:num w:numId="9">
    <w:abstractNumId w:val="1"/>
  </w:num>
  <w:num w:numId="10">
    <w:abstractNumId w:val="16"/>
  </w:num>
  <w:num w:numId="11">
    <w:abstractNumId w:val="18"/>
  </w:num>
  <w:num w:numId="12">
    <w:abstractNumId w:val="22"/>
  </w:num>
  <w:num w:numId="13">
    <w:abstractNumId w:val="20"/>
  </w:num>
  <w:num w:numId="14">
    <w:abstractNumId w:val="5"/>
  </w:num>
  <w:num w:numId="15">
    <w:abstractNumId w:val="12"/>
  </w:num>
  <w:num w:numId="16">
    <w:abstractNumId w:val="15"/>
  </w:num>
  <w:num w:numId="17">
    <w:abstractNumId w:val="8"/>
  </w:num>
  <w:num w:numId="18">
    <w:abstractNumId w:val="19"/>
  </w:num>
  <w:num w:numId="19">
    <w:abstractNumId w:val="6"/>
  </w:num>
  <w:num w:numId="20">
    <w:abstractNumId w:val="3"/>
  </w:num>
  <w:num w:numId="21">
    <w:abstractNumId w:val="11"/>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32"/>
    <w:rsid w:val="00007CCC"/>
    <w:rsid w:val="0008730E"/>
    <w:rsid w:val="00092482"/>
    <w:rsid w:val="00092846"/>
    <w:rsid w:val="000B2FBC"/>
    <w:rsid w:val="00102018"/>
    <w:rsid w:val="00143E18"/>
    <w:rsid w:val="00164637"/>
    <w:rsid w:val="001E40CC"/>
    <w:rsid w:val="00215A51"/>
    <w:rsid w:val="002473E8"/>
    <w:rsid w:val="002B47A3"/>
    <w:rsid w:val="00394D75"/>
    <w:rsid w:val="003B7629"/>
    <w:rsid w:val="004F51DC"/>
    <w:rsid w:val="00534304"/>
    <w:rsid w:val="00711E0E"/>
    <w:rsid w:val="00725BBE"/>
    <w:rsid w:val="0076041E"/>
    <w:rsid w:val="007E6915"/>
    <w:rsid w:val="008234C9"/>
    <w:rsid w:val="00872EE4"/>
    <w:rsid w:val="008B5D51"/>
    <w:rsid w:val="00935440"/>
    <w:rsid w:val="00952AAE"/>
    <w:rsid w:val="00970FFD"/>
    <w:rsid w:val="00A42A56"/>
    <w:rsid w:val="00A67BDB"/>
    <w:rsid w:val="00AA323A"/>
    <w:rsid w:val="00AB75DB"/>
    <w:rsid w:val="00B46CA3"/>
    <w:rsid w:val="00BB4EE6"/>
    <w:rsid w:val="00BE291E"/>
    <w:rsid w:val="00C9520B"/>
    <w:rsid w:val="00CE4E89"/>
    <w:rsid w:val="00D61BA8"/>
    <w:rsid w:val="00E061DB"/>
    <w:rsid w:val="00E06779"/>
    <w:rsid w:val="00E10F4C"/>
    <w:rsid w:val="00F23502"/>
    <w:rsid w:val="00F520B2"/>
    <w:rsid w:val="00FB3D3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CC"/>
    <w:pPr>
      <w:spacing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3A"/>
    <w:pPr>
      <w:ind w:left="720"/>
      <w:contextualSpacing/>
    </w:pPr>
  </w:style>
  <w:style w:type="character" w:styleId="Hyperlink">
    <w:name w:val="Hyperlink"/>
    <w:basedOn w:val="DefaultParagraphFont"/>
    <w:rsid w:val="00AA323A"/>
    <w:rPr>
      <w:color w:val="0000FF"/>
      <w:u w:val="single"/>
    </w:rPr>
  </w:style>
  <w:style w:type="table" w:styleId="TableGrid">
    <w:name w:val="Table Grid"/>
    <w:basedOn w:val="TableNormal"/>
    <w:uiPriority w:val="59"/>
    <w:rsid w:val="00AA323A"/>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32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3A"/>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CC"/>
    <w:pPr>
      <w:spacing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23A"/>
    <w:pPr>
      <w:ind w:left="720"/>
      <w:contextualSpacing/>
    </w:pPr>
  </w:style>
  <w:style w:type="character" w:styleId="Hyperlink">
    <w:name w:val="Hyperlink"/>
    <w:basedOn w:val="DefaultParagraphFont"/>
    <w:rsid w:val="00AA323A"/>
    <w:rPr>
      <w:color w:val="0000FF"/>
      <w:u w:val="single"/>
    </w:rPr>
  </w:style>
  <w:style w:type="table" w:styleId="TableGrid">
    <w:name w:val="Table Grid"/>
    <w:basedOn w:val="TableNormal"/>
    <w:uiPriority w:val="59"/>
    <w:rsid w:val="00AA323A"/>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32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3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pasbenglishmsb.weebly.com" TargetMode="External"/><Relationship Id="rId9" Type="http://schemas.openxmlformats.org/officeDocument/2006/relationships/hyperlink" Target="mailto:alexandra.brostoff@gmail.com"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5432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dc:creator>
  <cp:lastModifiedBy>alex brostoff</cp:lastModifiedBy>
  <cp:revision>2</cp:revision>
  <cp:lastPrinted>2012-12-07T10:25:00Z</cp:lastPrinted>
  <dcterms:created xsi:type="dcterms:W3CDTF">2012-12-07T22:40:00Z</dcterms:created>
  <dcterms:modified xsi:type="dcterms:W3CDTF">2012-12-07T22:40:00Z</dcterms:modified>
</cp:coreProperties>
</file>